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E7" w:rsidRPr="006F5F92" w:rsidRDefault="004C3912" w:rsidP="000259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6F5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уберечь детей от несчастного случая?</w:t>
      </w:r>
      <w:bookmarkEnd w:id="0"/>
    </w:p>
    <w:p w:rsidR="006F5F92" w:rsidRDefault="006F5F92" w:rsidP="004C3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12" w:rsidRDefault="004C3912" w:rsidP="004C39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1219200</wp:posOffset>
            </wp:positionV>
            <wp:extent cx="3810635" cy="3044825"/>
            <wp:effectExtent l="19050" t="0" r="0" b="0"/>
            <wp:wrapSquare wrapText="bothSides"/>
            <wp:docPr id="1" name="Рисунок 1" descr="F:\Работа Перв\На запись для инспекторов\Наглядка+аудиоролики\Листовки, буклеты, наклейка\Дети\Дети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Перв\На запись для инспекторов\Наглядка+аудиоролики\Листовки, буклеты, наклейка\Дети\Дети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04C" w:rsidRPr="009876E2">
        <w:rPr>
          <w:rFonts w:ascii="Times New Roman" w:hAnsi="Times New Roman" w:cs="Times New Roman"/>
          <w:sz w:val="28"/>
          <w:szCs w:val="28"/>
        </w:rPr>
        <w:t>Как обезопасить своих детей от несчастного случая, и стоит ли оставлять ребенка одного дома? Все дети, по своей натуре, любопытны и, кажд</w:t>
      </w:r>
      <w:r w:rsidR="000259C1">
        <w:rPr>
          <w:rFonts w:ascii="Times New Roman" w:hAnsi="Times New Roman" w:cs="Times New Roman"/>
          <w:sz w:val="28"/>
          <w:szCs w:val="28"/>
        </w:rPr>
        <w:t>ый день открывают для себя что-</w:t>
      </w:r>
      <w:r w:rsidR="00B8704C" w:rsidRPr="009876E2">
        <w:rPr>
          <w:rFonts w:ascii="Times New Roman" w:hAnsi="Times New Roman" w:cs="Times New Roman"/>
          <w:sz w:val="28"/>
          <w:szCs w:val="28"/>
        </w:rPr>
        <w:t>то новое. Увидев, как кто-то из родителей поджигает спичку, они хотят попробовать сделать то же самое. Хорошо, если рядом в этот момент окажутся взрослые. А если дети предоставлены сами себе? Познавая новое, и даже не догадываясь о последствиях, они могут поджечь мебель, ковер или занавески на окнах. А дальше остается надеяться только</w:t>
      </w:r>
      <w:r w:rsidR="00647B78" w:rsidRPr="009876E2">
        <w:rPr>
          <w:rFonts w:ascii="Times New Roman" w:hAnsi="Times New Roman" w:cs="Times New Roman"/>
          <w:sz w:val="28"/>
          <w:szCs w:val="28"/>
        </w:rPr>
        <w:t xml:space="preserve"> на</w:t>
      </w:r>
      <w:r w:rsidR="00B8704C" w:rsidRPr="009876E2">
        <w:rPr>
          <w:rFonts w:ascii="Times New Roman" w:hAnsi="Times New Roman" w:cs="Times New Roman"/>
          <w:sz w:val="28"/>
          <w:szCs w:val="28"/>
        </w:rPr>
        <w:t xml:space="preserve"> бдительность соседей и на спасателей. К сожалению, несмотря на совместные усилия МЧС и других ведомств и организаций, в Беларуси ежегодно</w:t>
      </w:r>
      <w:r w:rsidR="000259C1">
        <w:rPr>
          <w:rFonts w:ascii="Times New Roman" w:hAnsi="Times New Roman" w:cs="Times New Roman"/>
          <w:sz w:val="28"/>
          <w:szCs w:val="28"/>
        </w:rPr>
        <w:t xml:space="preserve"> на пожарах гибнут дети</w:t>
      </w:r>
      <w:r w:rsidR="00B8704C" w:rsidRPr="009876E2">
        <w:rPr>
          <w:rFonts w:ascii="Times New Roman" w:hAnsi="Times New Roman" w:cs="Times New Roman"/>
          <w:sz w:val="28"/>
          <w:szCs w:val="28"/>
        </w:rPr>
        <w:t>.</w:t>
      </w:r>
      <w:r w:rsidRPr="004C3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12" w:rsidRDefault="004C3912" w:rsidP="004C39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E2">
        <w:rPr>
          <w:rFonts w:ascii="Times New Roman" w:hAnsi="Times New Roman" w:cs="Times New Roman"/>
          <w:b/>
          <w:sz w:val="28"/>
          <w:szCs w:val="28"/>
        </w:rPr>
        <w:t xml:space="preserve">В нашей стране родители могут быть наказаны за оставление детей без присмотра в соответствии со ст.159 УК РБ, но только лишь в том случае, если в результате этого пострадал ребенок. </w:t>
      </w:r>
    </w:p>
    <w:p w:rsidR="00647B78" w:rsidRPr="009876E2" w:rsidRDefault="00B8704C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Печальная статистика обновляется регулярно. Конечно, родители не могут постоянно находиться с детьми и контролировать каждое их движение, поэтому необходимо научить их элементарным правилам безопасности. Проще всего проанализировать, какие неприятности могут произойти. Дом – это не просто стены и крыша. Дом состоит из приборов, механизмов, каждый из которых может стать причиной несчастного случая. Нарисуйте вместе с ребенком схему квартиры, отмечая ярким цветом «опасные» зоны. Опишите каждую зону, объясните, почему именно в этой зоне нужно быть особенно внимательным. И если вы сможете научить ребенка правильно пользоваться электрическими приборами, то несчастный случай будет практически исключен. А к газовой плите детям не нужно даже подходить. Для того чтобы беда не пришла в ваш дом, сформулируем основные правила, которые должен знать каждый родитель. </w:t>
      </w:r>
    </w:p>
    <w:p w:rsidR="00647B78" w:rsidRPr="009876E2" w:rsidRDefault="00647B78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lastRenderedPageBreak/>
        <w:t>В первую очередь необходимо спрятать спички и другие зажигательные предметы в надежное место, выключить все электроприборы, ну и, конечно же, поговорить с малышом и рассказать ему о правилах поведения, когда рядом нет взрослых. Ведь зачастую чиркнуть спичкой о коробок под силу даже самому маленькому ребенку, а вот сообразить, что от разгорающегося огонька нужно убегать и звать на помощь взрослых, он не в состоянии.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9876E2" w:rsidTr="009876E2">
        <w:tc>
          <w:tcPr>
            <w:tcW w:w="9571" w:type="dxa"/>
            <w:shd w:val="clear" w:color="auto" w:fill="D9D9D9" w:themeFill="background1" w:themeFillShade="D9"/>
          </w:tcPr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Следует объяснить вашему ребенку: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простые физические законы (поджечь – загорится, не закрыть кран – зальет, сунуть металлический предмет в розетку – ударит током);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поведения в экстремальных и экстренных ситуациях (при обнаружении дыма - открыть окно и позвонить пожарным; залить огонь водой или закрыть одеялом);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как пользоваться мобильным и обычным телефоном, вызывая маму, папу, другого родственника или доверенного взрослого; </w:t>
            </w:r>
          </w:p>
          <w:p w:rsid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>- что надо обращаться за помощью к соседям, в службу МЧС по телефону 101</w:t>
            </w:r>
            <w:r w:rsidR="000259C1">
              <w:rPr>
                <w:rFonts w:ascii="Times New Roman" w:hAnsi="Times New Roman" w:cs="Times New Roman"/>
                <w:sz w:val="28"/>
                <w:szCs w:val="28"/>
              </w:rPr>
              <w:t xml:space="preserve"> или 112.</w:t>
            </w: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76E2" w:rsidRDefault="009876E2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E2" w:rsidRPr="009876E2" w:rsidRDefault="00B8704C" w:rsidP="006F5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Сознание того, что ваш ребенок знает о правилах поведения в экстремальных ситуациях, позволит вам чувствовать себя намного спокойнее. Ведь только знание элементарных требований безопасности и уверенность в том, что ваши дети эти требования выполняют, позволит ответить на главный вопрос – «Оставить – не оставить…?»</w:t>
      </w:r>
    </w:p>
    <w:sectPr w:rsidR="009876E2" w:rsidRPr="009876E2" w:rsidSect="007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FC2"/>
    <w:rsid w:val="000259C1"/>
    <w:rsid w:val="003F1FC2"/>
    <w:rsid w:val="003F490E"/>
    <w:rsid w:val="0042164E"/>
    <w:rsid w:val="004C3912"/>
    <w:rsid w:val="00576903"/>
    <w:rsid w:val="005D0F68"/>
    <w:rsid w:val="00647B78"/>
    <w:rsid w:val="006F5F92"/>
    <w:rsid w:val="00742F1D"/>
    <w:rsid w:val="00785E1F"/>
    <w:rsid w:val="009876E2"/>
    <w:rsid w:val="009A7A69"/>
    <w:rsid w:val="00B8704C"/>
    <w:rsid w:val="00C7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AB762-0945-49A1-8637-5C91273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Solushko Anna L.</cp:lastModifiedBy>
  <cp:revision>5</cp:revision>
  <dcterms:created xsi:type="dcterms:W3CDTF">2020-06-05T13:03:00Z</dcterms:created>
  <dcterms:modified xsi:type="dcterms:W3CDTF">2021-06-04T08:30:00Z</dcterms:modified>
</cp:coreProperties>
</file>